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480E" w14:textId="1C0B73E6" w:rsidR="00BC1759" w:rsidRPr="00580DB4" w:rsidRDefault="006B6789" w:rsidP="00AA74FC">
      <w:pPr>
        <w:pStyle w:val="Title"/>
        <w:jc w:val="center"/>
        <w:rPr>
          <w:sz w:val="36"/>
          <w:szCs w:val="36"/>
        </w:rPr>
      </w:pPr>
      <w:r w:rsidRPr="00580DB4">
        <w:rPr>
          <w:sz w:val="36"/>
          <w:szCs w:val="36"/>
        </w:rPr>
        <w:t>Olmstead Litigation: Requesting Relief and Surviving Challenges to Class, Standing, and Redressability</w:t>
      </w:r>
    </w:p>
    <w:p w14:paraId="31BD4A71" w14:textId="7A652F10" w:rsidR="006B6789" w:rsidRPr="00580DB4" w:rsidRDefault="006B6789" w:rsidP="00580DB4">
      <w:pPr>
        <w:pStyle w:val="Subtitle"/>
        <w:jc w:val="center"/>
        <w:rPr>
          <w:color w:val="auto"/>
        </w:rPr>
      </w:pPr>
      <w:r w:rsidRPr="00580DB4">
        <w:rPr>
          <w:color w:val="auto"/>
        </w:rPr>
        <w:t>March 26, 2026</w:t>
      </w:r>
    </w:p>
    <w:p w14:paraId="0FB28BA7" w14:textId="6E89CA13" w:rsidR="006B6789" w:rsidRPr="00580DB4" w:rsidRDefault="006B6789" w:rsidP="00580DB4">
      <w:pPr>
        <w:pStyle w:val="Heading1"/>
        <w:rPr>
          <w:b/>
          <w:bCs/>
          <w:color w:val="auto"/>
          <w:u w:val="single"/>
        </w:rPr>
      </w:pPr>
      <w:r w:rsidRPr="00580DB4">
        <w:rPr>
          <w:b/>
          <w:bCs/>
          <w:color w:val="auto"/>
          <w:sz w:val="28"/>
          <w:szCs w:val="28"/>
          <w:u w:val="single"/>
        </w:rPr>
        <w:t>Speakers</w:t>
      </w:r>
    </w:p>
    <w:p w14:paraId="6A481114" w14:textId="3081F7DB" w:rsidR="006B6789" w:rsidRPr="00580DB4" w:rsidRDefault="006B6789" w:rsidP="006B6789">
      <w:pPr>
        <w:spacing w:after="0" w:line="240" w:lineRule="auto"/>
      </w:pPr>
      <w:r w:rsidRPr="00580DB4">
        <w:t>Rebecca Rodgers, Lead Attorney, AARP Foundation</w:t>
      </w:r>
    </w:p>
    <w:p w14:paraId="126D2065" w14:textId="73E2CF78" w:rsidR="006B6789" w:rsidRPr="00580DB4" w:rsidRDefault="006B6789" w:rsidP="006B6789">
      <w:pPr>
        <w:spacing w:after="0" w:line="240" w:lineRule="auto"/>
      </w:pPr>
      <w:r w:rsidRPr="00580DB4">
        <w:t>Lyndsay Niles, Managing Attorney, Disability Rights DC</w:t>
      </w:r>
    </w:p>
    <w:p w14:paraId="7CC524E9" w14:textId="0D9E2181" w:rsidR="009E5156" w:rsidRPr="00580DB4" w:rsidRDefault="006B6789" w:rsidP="001A341B">
      <w:pPr>
        <w:spacing w:after="240" w:line="240" w:lineRule="auto"/>
      </w:pPr>
      <w:r w:rsidRPr="00580DB4">
        <w:t>Sam Wehrle, Attorney, AARP Foundation</w:t>
      </w:r>
    </w:p>
    <w:p w14:paraId="2EBD83FC" w14:textId="2583B9FE" w:rsidR="00BC5F7E" w:rsidRPr="00580DB4" w:rsidRDefault="00BC5F7E" w:rsidP="00580DB4">
      <w:pPr>
        <w:pStyle w:val="Heading1"/>
        <w:rPr>
          <w:b/>
          <w:bCs/>
          <w:color w:val="auto"/>
          <w:u w:val="single"/>
        </w:rPr>
      </w:pPr>
      <w:r w:rsidRPr="00580DB4">
        <w:rPr>
          <w:b/>
          <w:bCs/>
          <w:color w:val="auto"/>
          <w:sz w:val="28"/>
          <w:szCs w:val="28"/>
          <w:u w:val="single"/>
        </w:rPr>
        <w:t>Outline</w:t>
      </w:r>
    </w:p>
    <w:p w14:paraId="358A01CC" w14:textId="456595EF" w:rsidR="00950922" w:rsidRPr="00580DB4" w:rsidRDefault="00CE1A5D" w:rsidP="00950922">
      <w:pPr>
        <w:pStyle w:val="ListParagraph"/>
        <w:numPr>
          <w:ilvl w:val="0"/>
          <w:numId w:val="1"/>
        </w:numPr>
        <w:spacing w:line="240" w:lineRule="auto"/>
      </w:pPr>
      <w:r w:rsidRPr="00580DB4">
        <w:t>Introduction &amp; Learning Objectives</w:t>
      </w:r>
    </w:p>
    <w:p w14:paraId="59800533" w14:textId="0CFDCDA1" w:rsidR="00950922" w:rsidRPr="00580DB4" w:rsidRDefault="00950922" w:rsidP="00950922">
      <w:pPr>
        <w:pStyle w:val="ListParagraph"/>
        <w:numPr>
          <w:ilvl w:val="1"/>
          <w:numId w:val="1"/>
        </w:numPr>
        <w:spacing w:line="240" w:lineRule="auto"/>
      </w:pPr>
      <w:r w:rsidRPr="00580DB4">
        <w:t xml:space="preserve">To </w:t>
      </w:r>
      <w:r w:rsidR="004D5852" w:rsidRPr="00580DB4">
        <w:t>understand</w:t>
      </w:r>
      <w:r w:rsidRPr="00580DB4">
        <w:t xml:space="preserve"> the integration mandate and the basic principles of Olmstead litigation</w:t>
      </w:r>
    </w:p>
    <w:p w14:paraId="52F21582" w14:textId="00699E88" w:rsidR="004D5852" w:rsidRPr="00580DB4" w:rsidRDefault="004D5852" w:rsidP="00950922">
      <w:pPr>
        <w:pStyle w:val="ListParagraph"/>
        <w:numPr>
          <w:ilvl w:val="1"/>
          <w:numId w:val="1"/>
        </w:numPr>
        <w:spacing w:line="240" w:lineRule="auto"/>
      </w:pPr>
      <w:r w:rsidRPr="00580DB4">
        <w:t xml:space="preserve">To </w:t>
      </w:r>
      <w:r w:rsidR="005F571D" w:rsidRPr="00580DB4">
        <w:t>learn how to withstand standing challenges in Olmstead litigation</w:t>
      </w:r>
    </w:p>
    <w:p w14:paraId="3F078802" w14:textId="6FABFC9F" w:rsidR="00950922" w:rsidRPr="00580DB4" w:rsidRDefault="00950922" w:rsidP="00950922">
      <w:pPr>
        <w:pStyle w:val="ListParagraph"/>
        <w:numPr>
          <w:ilvl w:val="1"/>
          <w:numId w:val="1"/>
        </w:numPr>
        <w:spacing w:line="240" w:lineRule="auto"/>
      </w:pPr>
      <w:r w:rsidRPr="00580DB4">
        <w:t>To learn ho</w:t>
      </w:r>
      <w:r w:rsidR="006367C9" w:rsidRPr="00580DB4">
        <w:t xml:space="preserve">w </w:t>
      </w:r>
      <w:r w:rsidR="00447512" w:rsidRPr="00580DB4">
        <w:t xml:space="preserve">to make the case for class certification in </w:t>
      </w:r>
      <w:r w:rsidR="008D0483" w:rsidRPr="00580DB4">
        <w:t>Olmstead litigation</w:t>
      </w:r>
    </w:p>
    <w:p w14:paraId="40E9AB49" w14:textId="287FE3D5" w:rsidR="00BC5F7E" w:rsidRPr="00580DB4" w:rsidRDefault="00736416" w:rsidP="00BC5F7E">
      <w:pPr>
        <w:pStyle w:val="ListParagraph"/>
        <w:numPr>
          <w:ilvl w:val="0"/>
          <w:numId w:val="1"/>
        </w:numPr>
        <w:spacing w:line="240" w:lineRule="auto"/>
      </w:pPr>
      <w:r w:rsidRPr="00580DB4">
        <w:t>What is Olmstead litigation?</w:t>
      </w:r>
    </w:p>
    <w:p w14:paraId="5F0CAFE4" w14:textId="610EABAB" w:rsidR="00580061" w:rsidRPr="00580DB4" w:rsidRDefault="00580061" w:rsidP="00AF298D">
      <w:pPr>
        <w:pStyle w:val="ListParagraph"/>
        <w:numPr>
          <w:ilvl w:val="1"/>
          <w:numId w:val="1"/>
        </w:numPr>
        <w:spacing w:line="240" w:lineRule="auto"/>
      </w:pPr>
      <w:r w:rsidRPr="00580DB4">
        <w:t>The Integration Mandate</w:t>
      </w:r>
    </w:p>
    <w:p w14:paraId="5CF293F5" w14:textId="57D328F3" w:rsidR="00AF298D" w:rsidRPr="00580DB4" w:rsidRDefault="00A2099A" w:rsidP="00AF298D">
      <w:pPr>
        <w:pStyle w:val="ListParagraph"/>
        <w:numPr>
          <w:ilvl w:val="1"/>
          <w:numId w:val="1"/>
        </w:numPr>
        <w:spacing w:line="240" w:lineRule="auto"/>
      </w:pPr>
      <w:r w:rsidRPr="00580DB4">
        <w:t xml:space="preserve">Example of a deinstitutionalization case: </w:t>
      </w:r>
      <w:r w:rsidRPr="00580DB4">
        <w:rPr>
          <w:i/>
          <w:iCs/>
        </w:rPr>
        <w:t xml:space="preserve">Brown </w:t>
      </w:r>
      <w:r w:rsidR="00AF298D" w:rsidRPr="00580DB4">
        <w:rPr>
          <w:i/>
          <w:iCs/>
        </w:rPr>
        <w:t>v. District of Columbia</w:t>
      </w:r>
      <w:r w:rsidR="0080199A" w:rsidRPr="00580DB4">
        <w:t xml:space="preserve"> </w:t>
      </w:r>
    </w:p>
    <w:p w14:paraId="1D74A478" w14:textId="59B9A122" w:rsidR="0075393B" w:rsidRPr="00580DB4" w:rsidRDefault="0075393B" w:rsidP="003F1942">
      <w:pPr>
        <w:pStyle w:val="ListParagraph"/>
        <w:numPr>
          <w:ilvl w:val="2"/>
          <w:numId w:val="1"/>
        </w:numPr>
        <w:spacing w:line="240" w:lineRule="auto"/>
      </w:pPr>
      <w:r w:rsidRPr="00580DB4">
        <w:t>Facts</w:t>
      </w:r>
    </w:p>
    <w:p w14:paraId="2482E648" w14:textId="7C567FE0" w:rsidR="003F1942" w:rsidRPr="00580DB4" w:rsidRDefault="003F1942" w:rsidP="003F1942">
      <w:pPr>
        <w:pStyle w:val="ListParagraph"/>
        <w:numPr>
          <w:ilvl w:val="2"/>
          <w:numId w:val="1"/>
        </w:numPr>
        <w:spacing w:line="240" w:lineRule="auto"/>
      </w:pPr>
      <w:r w:rsidRPr="00580DB4">
        <w:t>Class definition</w:t>
      </w:r>
    </w:p>
    <w:p w14:paraId="76DB41A3" w14:textId="7E1A93C7" w:rsidR="00AF298D" w:rsidRPr="00580DB4" w:rsidRDefault="00A2099A" w:rsidP="00AF298D">
      <w:pPr>
        <w:pStyle w:val="ListParagraph"/>
        <w:numPr>
          <w:ilvl w:val="1"/>
          <w:numId w:val="1"/>
        </w:numPr>
        <w:spacing w:line="240" w:lineRule="auto"/>
      </w:pPr>
      <w:r w:rsidRPr="00580DB4">
        <w:t xml:space="preserve">Example of an at-risk case: </w:t>
      </w:r>
      <w:r w:rsidR="00AF298D" w:rsidRPr="00580DB4">
        <w:rPr>
          <w:i/>
          <w:iCs/>
        </w:rPr>
        <w:t>Fitzmorris v. DHHS</w:t>
      </w:r>
      <w:r w:rsidR="0080199A" w:rsidRPr="00580DB4">
        <w:rPr>
          <w:i/>
          <w:iCs/>
        </w:rPr>
        <w:t xml:space="preserve"> </w:t>
      </w:r>
    </w:p>
    <w:p w14:paraId="3C126F14" w14:textId="2B2D2A3F" w:rsidR="0075393B" w:rsidRPr="00580DB4" w:rsidRDefault="0075393B" w:rsidP="0075393B">
      <w:pPr>
        <w:pStyle w:val="ListParagraph"/>
        <w:numPr>
          <w:ilvl w:val="2"/>
          <w:numId w:val="1"/>
        </w:numPr>
        <w:spacing w:line="240" w:lineRule="auto"/>
      </w:pPr>
      <w:r w:rsidRPr="00580DB4">
        <w:t>Facts</w:t>
      </w:r>
    </w:p>
    <w:p w14:paraId="54511D47" w14:textId="1BA64DF0" w:rsidR="0075393B" w:rsidRPr="00580DB4" w:rsidRDefault="0075393B" w:rsidP="0075393B">
      <w:pPr>
        <w:pStyle w:val="ListParagraph"/>
        <w:numPr>
          <w:ilvl w:val="2"/>
          <w:numId w:val="1"/>
        </w:numPr>
        <w:spacing w:line="240" w:lineRule="auto"/>
      </w:pPr>
      <w:r w:rsidRPr="00580DB4">
        <w:t>Class definition</w:t>
      </w:r>
    </w:p>
    <w:p w14:paraId="5C63FE54" w14:textId="422D288B" w:rsidR="008F3601" w:rsidRPr="00580DB4" w:rsidRDefault="008A2EA6" w:rsidP="008F3601">
      <w:pPr>
        <w:pStyle w:val="ListParagraph"/>
        <w:numPr>
          <w:ilvl w:val="0"/>
          <w:numId w:val="1"/>
        </w:numPr>
        <w:spacing w:line="240" w:lineRule="auto"/>
      </w:pPr>
      <w:r w:rsidRPr="00580DB4">
        <w:t>Standing in Olmstead litigation</w:t>
      </w:r>
    </w:p>
    <w:p w14:paraId="33FA9B15" w14:textId="4FBF1A35" w:rsidR="001170DD" w:rsidRPr="00580DB4" w:rsidRDefault="001170DD" w:rsidP="001170DD">
      <w:pPr>
        <w:pStyle w:val="ListParagraph"/>
        <w:numPr>
          <w:ilvl w:val="1"/>
          <w:numId w:val="1"/>
        </w:numPr>
        <w:spacing w:line="240" w:lineRule="auto"/>
      </w:pPr>
      <w:r w:rsidRPr="00580DB4">
        <w:t>Injury-in-fact</w:t>
      </w:r>
    </w:p>
    <w:p w14:paraId="24089058" w14:textId="62D74024" w:rsidR="001170DD" w:rsidRPr="00580DB4" w:rsidRDefault="001170DD" w:rsidP="001170DD">
      <w:pPr>
        <w:pStyle w:val="ListParagraph"/>
        <w:numPr>
          <w:ilvl w:val="1"/>
          <w:numId w:val="1"/>
        </w:numPr>
        <w:spacing w:line="240" w:lineRule="auto"/>
      </w:pPr>
      <w:r w:rsidRPr="00580DB4">
        <w:t>Causation</w:t>
      </w:r>
    </w:p>
    <w:p w14:paraId="6CB178A8" w14:textId="1578B4E0" w:rsidR="00FA462B" w:rsidRPr="00580DB4" w:rsidRDefault="00FA462B" w:rsidP="00FA462B">
      <w:pPr>
        <w:pStyle w:val="ListParagraph"/>
        <w:numPr>
          <w:ilvl w:val="2"/>
          <w:numId w:val="1"/>
        </w:numPr>
        <w:spacing w:line="240" w:lineRule="auto"/>
      </w:pPr>
      <w:r w:rsidRPr="00580DB4">
        <w:rPr>
          <w:i/>
          <w:iCs/>
        </w:rPr>
        <w:t>Brown</w:t>
      </w:r>
      <w:r w:rsidRPr="00580DB4">
        <w:t xml:space="preserve">: DC Circuit ruling that </w:t>
      </w:r>
      <w:r w:rsidR="00EB3695" w:rsidRPr="00580DB4">
        <w:t xml:space="preserve">Ps already proved </w:t>
      </w:r>
      <w:r w:rsidRPr="00580DB4">
        <w:t>causation</w:t>
      </w:r>
      <w:r w:rsidR="00D66D35" w:rsidRPr="00580DB4">
        <w:t xml:space="preserve"> </w:t>
      </w:r>
      <w:r w:rsidR="00764DAF" w:rsidRPr="00580DB4">
        <w:t xml:space="preserve">because </w:t>
      </w:r>
      <w:r w:rsidR="00D66D35" w:rsidRPr="00580DB4">
        <w:t xml:space="preserve">unnecessary institutionalization is discrimination </w:t>
      </w:r>
      <w:r w:rsidR="00D66D35" w:rsidRPr="00580DB4">
        <w:rPr>
          <w:i/>
          <w:iCs/>
        </w:rPr>
        <w:t>because of</w:t>
      </w:r>
      <w:r w:rsidR="00D66D35" w:rsidRPr="00580DB4">
        <w:t xml:space="preserve"> disability</w:t>
      </w:r>
    </w:p>
    <w:p w14:paraId="6E08EF3A" w14:textId="63A03DBA" w:rsidR="001170DD" w:rsidRPr="00580DB4" w:rsidRDefault="001170DD" w:rsidP="001170DD">
      <w:pPr>
        <w:pStyle w:val="ListParagraph"/>
        <w:numPr>
          <w:ilvl w:val="1"/>
          <w:numId w:val="1"/>
        </w:numPr>
        <w:spacing w:line="240" w:lineRule="auto"/>
      </w:pPr>
      <w:r w:rsidRPr="00580DB4">
        <w:t>Redressability</w:t>
      </w:r>
    </w:p>
    <w:p w14:paraId="1B99223C" w14:textId="11C4B98F" w:rsidR="008A2EA6" w:rsidRPr="00580DB4" w:rsidRDefault="008A2EA6" w:rsidP="008F3601">
      <w:pPr>
        <w:pStyle w:val="ListParagraph"/>
        <w:numPr>
          <w:ilvl w:val="0"/>
          <w:numId w:val="1"/>
        </w:numPr>
        <w:spacing w:line="240" w:lineRule="auto"/>
      </w:pPr>
      <w:r w:rsidRPr="00580DB4">
        <w:t>Class certification in Olmstead litigation</w:t>
      </w:r>
    </w:p>
    <w:p w14:paraId="3EC3E1A6" w14:textId="46208477" w:rsidR="008A2EA6" w:rsidRPr="00580DB4" w:rsidRDefault="008A2EA6" w:rsidP="008A2EA6">
      <w:pPr>
        <w:pStyle w:val="ListParagraph"/>
        <w:numPr>
          <w:ilvl w:val="1"/>
          <w:numId w:val="1"/>
        </w:numPr>
        <w:spacing w:line="240" w:lineRule="auto"/>
      </w:pPr>
      <w:r w:rsidRPr="00580DB4">
        <w:t>Elements of Rule 23</w:t>
      </w:r>
    </w:p>
    <w:p w14:paraId="0E5BF009" w14:textId="24495BC0" w:rsidR="008A2EA6" w:rsidRPr="00580DB4" w:rsidRDefault="008A2EA6" w:rsidP="008A2EA6">
      <w:pPr>
        <w:pStyle w:val="ListParagraph"/>
        <w:numPr>
          <w:ilvl w:val="1"/>
          <w:numId w:val="1"/>
        </w:numPr>
        <w:spacing w:line="240" w:lineRule="auto"/>
      </w:pPr>
      <w:r w:rsidRPr="00580DB4">
        <w:t>Commonality, commonality, commonality</w:t>
      </w:r>
      <w:r w:rsidR="001D17F4" w:rsidRPr="00580DB4">
        <w:t>!</w:t>
      </w:r>
      <w:r w:rsidRPr="00580DB4">
        <w:t xml:space="preserve"> </w:t>
      </w:r>
    </w:p>
    <w:p w14:paraId="15D29B7F" w14:textId="4B77AE6C" w:rsidR="008A2EA6" w:rsidRPr="00580DB4" w:rsidRDefault="008A2EA6" w:rsidP="008A2EA6">
      <w:pPr>
        <w:pStyle w:val="ListParagraph"/>
        <w:numPr>
          <w:ilvl w:val="1"/>
          <w:numId w:val="1"/>
        </w:numPr>
        <w:spacing w:line="240" w:lineRule="auto"/>
      </w:pPr>
      <w:proofErr w:type="gramStart"/>
      <w:r w:rsidRPr="00580DB4">
        <w:t>Also</w:t>
      </w:r>
      <w:proofErr w:type="gramEnd"/>
      <w:r w:rsidRPr="00580DB4">
        <w:t xml:space="preserve"> numerosity, typicality, adequacy, and acting/fail</w:t>
      </w:r>
      <w:r w:rsidR="001170DD" w:rsidRPr="00580DB4">
        <w:t>ing</w:t>
      </w:r>
      <w:r w:rsidRPr="00580DB4">
        <w:t xml:space="preserve"> to act on grounds generally applicable to the class</w:t>
      </w:r>
    </w:p>
    <w:p w14:paraId="447C35C1" w14:textId="1C32CEE9" w:rsidR="00CE152B" w:rsidRPr="00580DB4" w:rsidRDefault="00CE152B" w:rsidP="00CE152B">
      <w:pPr>
        <w:pStyle w:val="ListParagraph"/>
        <w:numPr>
          <w:ilvl w:val="0"/>
          <w:numId w:val="1"/>
        </w:numPr>
        <w:spacing w:line="240" w:lineRule="auto"/>
      </w:pPr>
      <w:r w:rsidRPr="00580DB4">
        <w:t>Remedies in Olmstead litigation</w:t>
      </w:r>
    </w:p>
    <w:p w14:paraId="369A598D" w14:textId="077279A5" w:rsidR="000E6E94" w:rsidRPr="00580DB4" w:rsidRDefault="000E6E94" w:rsidP="000E6E94">
      <w:pPr>
        <w:pStyle w:val="ListParagraph"/>
        <w:numPr>
          <w:ilvl w:val="1"/>
          <w:numId w:val="1"/>
        </w:numPr>
        <w:spacing w:line="240" w:lineRule="auto"/>
      </w:pPr>
      <w:r w:rsidRPr="00580DB4">
        <w:t xml:space="preserve">Challenge in </w:t>
      </w:r>
      <w:r w:rsidRPr="00580DB4">
        <w:rPr>
          <w:i/>
          <w:iCs/>
        </w:rPr>
        <w:t>Brown</w:t>
      </w:r>
      <w:r w:rsidRPr="00580DB4">
        <w:t xml:space="preserve"> re: connection between </w:t>
      </w:r>
      <w:proofErr w:type="gramStart"/>
      <w:r w:rsidRPr="00580DB4">
        <w:t>the injury</w:t>
      </w:r>
      <w:proofErr w:type="gramEnd"/>
      <w:r w:rsidRPr="00580DB4">
        <w:t xml:space="preserve"> and </w:t>
      </w:r>
      <w:proofErr w:type="gramStart"/>
      <w:r w:rsidRPr="00580DB4">
        <w:t>the relief</w:t>
      </w:r>
      <w:proofErr w:type="gramEnd"/>
    </w:p>
    <w:p w14:paraId="1B277F1B" w14:textId="0319DE6D" w:rsidR="00451DC9" w:rsidRPr="00580DB4" w:rsidRDefault="00451DC9" w:rsidP="000E6E94">
      <w:pPr>
        <w:pStyle w:val="ListParagraph"/>
        <w:numPr>
          <w:ilvl w:val="1"/>
          <w:numId w:val="1"/>
        </w:numPr>
        <w:spacing w:line="240" w:lineRule="auto"/>
      </w:pPr>
      <w:r w:rsidRPr="00580DB4">
        <w:t>Challenge re: relief to non-parties</w:t>
      </w:r>
      <w:r w:rsidR="00607924" w:rsidRPr="00580DB4">
        <w:t xml:space="preserve"> (</w:t>
      </w:r>
      <w:r w:rsidR="00D8167F" w:rsidRPr="00580DB4">
        <w:t>residents</w:t>
      </w:r>
      <w:r w:rsidR="00607924" w:rsidRPr="00580DB4">
        <w:t xml:space="preserve"> in </w:t>
      </w:r>
      <w:r w:rsidR="001A341B" w:rsidRPr="00580DB4">
        <w:t xml:space="preserve">nursing facility </w:t>
      </w:r>
      <w:r w:rsidR="00607924" w:rsidRPr="00580DB4">
        <w:t xml:space="preserve">for </w:t>
      </w:r>
      <w:r w:rsidR="009740A4" w:rsidRPr="00580DB4">
        <w:t xml:space="preserve">less than </w:t>
      </w:r>
      <w:r w:rsidR="00607924" w:rsidRPr="00580DB4">
        <w:t xml:space="preserve">90 </w:t>
      </w:r>
      <w:r w:rsidR="009740A4" w:rsidRPr="00580DB4">
        <w:t>days</w:t>
      </w:r>
      <w:r w:rsidR="00607924" w:rsidRPr="00580DB4">
        <w:t>)</w:t>
      </w:r>
    </w:p>
    <w:p w14:paraId="66ABA556" w14:textId="07C4719E" w:rsidR="00CE152B" w:rsidRPr="00580DB4" w:rsidRDefault="00CE152B" w:rsidP="00CE152B">
      <w:pPr>
        <w:pStyle w:val="ListParagraph"/>
        <w:numPr>
          <w:ilvl w:val="0"/>
          <w:numId w:val="1"/>
        </w:numPr>
        <w:spacing w:line="240" w:lineRule="auto"/>
      </w:pPr>
      <w:r w:rsidRPr="00580DB4">
        <w:t>Conclusion</w:t>
      </w:r>
    </w:p>
    <w:p w14:paraId="2B9A8591" w14:textId="3FB78B9A" w:rsidR="008F3601" w:rsidRPr="00580DB4" w:rsidRDefault="003F7C0A" w:rsidP="00580DB4">
      <w:pPr>
        <w:pStyle w:val="Heading1"/>
        <w:rPr>
          <w:b/>
          <w:bCs/>
          <w:color w:val="auto"/>
          <w:sz w:val="28"/>
          <w:szCs w:val="28"/>
          <w:u w:val="single"/>
        </w:rPr>
      </w:pPr>
      <w:r w:rsidRPr="00580DB4">
        <w:rPr>
          <w:b/>
          <w:bCs/>
          <w:color w:val="auto"/>
          <w:sz w:val="28"/>
          <w:szCs w:val="28"/>
          <w:u w:val="single"/>
        </w:rPr>
        <w:lastRenderedPageBreak/>
        <w:t>Key Cases</w:t>
      </w:r>
      <w:r w:rsidR="00D06D64" w:rsidRPr="00580DB4">
        <w:rPr>
          <w:b/>
          <w:bCs/>
          <w:color w:val="auto"/>
          <w:sz w:val="28"/>
          <w:szCs w:val="28"/>
          <w:u w:val="single"/>
        </w:rPr>
        <w:t xml:space="preserve"> and Materials</w:t>
      </w:r>
    </w:p>
    <w:p w14:paraId="6FDE9E72" w14:textId="42E222F4" w:rsidR="00D06D64" w:rsidRPr="00580DB4" w:rsidRDefault="00FF1889" w:rsidP="00652ACF">
      <w:pPr>
        <w:pStyle w:val="ListParagraph"/>
        <w:numPr>
          <w:ilvl w:val="0"/>
          <w:numId w:val="2"/>
        </w:numPr>
        <w:spacing w:line="240" w:lineRule="auto"/>
      </w:pPr>
      <w:r w:rsidRPr="00580DB4">
        <w:rPr>
          <w:i/>
          <w:iCs/>
        </w:rPr>
        <w:t>Olmstead v. L.C.</w:t>
      </w:r>
      <w:r w:rsidRPr="00580DB4">
        <w:t>, 527 U.S. 581 (1999)</w:t>
      </w:r>
    </w:p>
    <w:p w14:paraId="7614E74D" w14:textId="5808DDA3" w:rsidR="00FF1889" w:rsidRPr="00580DB4" w:rsidRDefault="00DA53FE" w:rsidP="008F3601">
      <w:pPr>
        <w:pStyle w:val="ListParagraph"/>
        <w:numPr>
          <w:ilvl w:val="0"/>
          <w:numId w:val="2"/>
        </w:numPr>
        <w:spacing w:line="240" w:lineRule="auto"/>
      </w:pPr>
      <w:r w:rsidRPr="00580DB4">
        <w:t>DC Olmstead litigation:</w:t>
      </w:r>
    </w:p>
    <w:p w14:paraId="3E8996AE" w14:textId="5A2E92EA" w:rsidR="00CF1E39" w:rsidRPr="00580DB4" w:rsidRDefault="00CF1E39" w:rsidP="00DA53FE">
      <w:pPr>
        <w:pStyle w:val="ListParagraph"/>
        <w:numPr>
          <w:ilvl w:val="1"/>
          <w:numId w:val="2"/>
        </w:numPr>
        <w:spacing w:line="240" w:lineRule="auto"/>
      </w:pPr>
      <w:r w:rsidRPr="00580DB4">
        <w:rPr>
          <w:i/>
          <w:iCs/>
        </w:rPr>
        <w:t>Thorpe v. District of Columbia</w:t>
      </w:r>
      <w:r w:rsidRPr="00580DB4">
        <w:t>, 303 F.R.D. 120 (D.D.C. 2014) (granting motion for class certification)</w:t>
      </w:r>
    </w:p>
    <w:p w14:paraId="414A089E" w14:textId="47F93596" w:rsidR="00B61F2D" w:rsidRPr="00580DB4" w:rsidRDefault="00B61F2D" w:rsidP="00DA53FE">
      <w:pPr>
        <w:pStyle w:val="ListParagraph"/>
        <w:numPr>
          <w:ilvl w:val="1"/>
          <w:numId w:val="2"/>
        </w:numPr>
        <w:spacing w:line="240" w:lineRule="auto"/>
      </w:pPr>
      <w:r w:rsidRPr="00580DB4">
        <w:rPr>
          <w:i/>
          <w:iCs/>
        </w:rPr>
        <w:t>In re District of Columbia</w:t>
      </w:r>
      <w:r w:rsidRPr="00580DB4">
        <w:t xml:space="preserve">, 792 F.3d 96 (D.C. Cir. 2015) (denying </w:t>
      </w:r>
      <w:r w:rsidR="009C2C34" w:rsidRPr="00580DB4">
        <w:t>leave to file interlocutory appeal challenging class certification)</w:t>
      </w:r>
    </w:p>
    <w:p w14:paraId="30BB3984" w14:textId="763BFA66" w:rsidR="00DA53FE" w:rsidRPr="00580DB4" w:rsidRDefault="00B26AE8" w:rsidP="00DA53FE">
      <w:pPr>
        <w:pStyle w:val="ListParagraph"/>
        <w:numPr>
          <w:ilvl w:val="1"/>
          <w:numId w:val="2"/>
        </w:numPr>
        <w:spacing w:line="240" w:lineRule="auto"/>
      </w:pPr>
      <w:r w:rsidRPr="00580DB4">
        <w:rPr>
          <w:i/>
          <w:iCs/>
        </w:rPr>
        <w:t>Brown v. District of Columbia</w:t>
      </w:r>
      <w:r w:rsidRPr="00580DB4">
        <w:t xml:space="preserve">, 928 F.3d 1070 (D.C. Cir. 2019) </w:t>
      </w:r>
      <w:r w:rsidR="00A36891" w:rsidRPr="00580DB4">
        <w:t>(</w:t>
      </w:r>
      <w:r w:rsidR="00CF1E39" w:rsidRPr="00580DB4">
        <w:t xml:space="preserve">reversing judgment for Defendant and holding that </w:t>
      </w:r>
      <w:r w:rsidR="00EC6FD4" w:rsidRPr="00580DB4">
        <w:t>state bears burden of proving unreasonableness of requested accommodation)</w:t>
      </w:r>
    </w:p>
    <w:p w14:paraId="5A0D740F" w14:textId="069AB0C2" w:rsidR="00235F61" w:rsidRPr="00580DB4" w:rsidRDefault="00710722" w:rsidP="00DA53FE">
      <w:pPr>
        <w:pStyle w:val="ListParagraph"/>
        <w:numPr>
          <w:ilvl w:val="1"/>
          <w:numId w:val="2"/>
        </w:numPr>
        <w:spacing w:line="240" w:lineRule="auto"/>
      </w:pPr>
      <w:r w:rsidRPr="00580DB4">
        <w:rPr>
          <w:i/>
          <w:iCs/>
        </w:rPr>
        <w:t>Brown v. District of Columbia</w:t>
      </w:r>
      <w:r w:rsidRPr="00580DB4">
        <w:t>, 761 F. Supp. 3d 34 (D.D.C. 2024)</w:t>
      </w:r>
      <w:r w:rsidR="008564E7" w:rsidRPr="00580DB4">
        <w:t xml:space="preserve"> (</w:t>
      </w:r>
      <w:r w:rsidR="00A16539" w:rsidRPr="00580DB4">
        <w:t xml:space="preserve">on remand, </w:t>
      </w:r>
      <w:r w:rsidR="008564E7" w:rsidRPr="00580DB4">
        <w:t>granting judgment for Plaintiffs)</w:t>
      </w:r>
    </w:p>
    <w:p w14:paraId="479CCA19" w14:textId="75603BA3" w:rsidR="00671777" w:rsidRPr="00580DB4" w:rsidRDefault="00001125" w:rsidP="007A7EE0">
      <w:pPr>
        <w:pStyle w:val="ListParagraph"/>
        <w:numPr>
          <w:ilvl w:val="1"/>
          <w:numId w:val="2"/>
        </w:numPr>
        <w:spacing w:line="240" w:lineRule="auto"/>
      </w:pPr>
      <w:r w:rsidRPr="00580DB4">
        <w:rPr>
          <w:i/>
          <w:iCs/>
        </w:rPr>
        <w:t>Brown v. District of Columbia</w:t>
      </w:r>
      <w:r w:rsidRPr="00580DB4">
        <w:t>, 795 F. Supp. 3d 103 (D.D.C. 2025) (denying DC’s motion to alter or amend judgment)</w:t>
      </w:r>
    </w:p>
    <w:p w14:paraId="7CE63E75" w14:textId="14F61127" w:rsidR="00EC6FD4" w:rsidRPr="00580DB4" w:rsidRDefault="00EC6FD4" w:rsidP="008F3601">
      <w:pPr>
        <w:pStyle w:val="ListParagraph"/>
        <w:numPr>
          <w:ilvl w:val="0"/>
          <w:numId w:val="2"/>
        </w:numPr>
        <w:spacing w:line="240" w:lineRule="auto"/>
      </w:pPr>
      <w:r w:rsidRPr="00580DB4">
        <w:t>New Hampshire Olmstead litigation:</w:t>
      </w:r>
    </w:p>
    <w:p w14:paraId="09945E5E" w14:textId="492C6F8F" w:rsidR="006B6789" w:rsidRPr="00580DB4" w:rsidRDefault="008555DE" w:rsidP="00AA74FC">
      <w:pPr>
        <w:pStyle w:val="ListParagraph"/>
        <w:numPr>
          <w:ilvl w:val="1"/>
          <w:numId w:val="2"/>
        </w:numPr>
        <w:spacing w:line="240" w:lineRule="auto"/>
      </w:pPr>
      <w:r w:rsidRPr="00580DB4">
        <w:rPr>
          <w:i/>
          <w:iCs/>
        </w:rPr>
        <w:t xml:space="preserve">Fitzmorris v. New Hampshire </w:t>
      </w:r>
      <w:proofErr w:type="spellStart"/>
      <w:r w:rsidRPr="00580DB4">
        <w:rPr>
          <w:i/>
          <w:iCs/>
        </w:rPr>
        <w:t>Dep’t</w:t>
      </w:r>
      <w:proofErr w:type="spellEnd"/>
      <w:r w:rsidRPr="00580DB4">
        <w:rPr>
          <w:i/>
          <w:iCs/>
        </w:rPr>
        <w:t xml:space="preserve"> of Health &amp; Human Services</w:t>
      </w:r>
      <w:r w:rsidRPr="00580DB4">
        <w:t>, No. 21-cv-25-PB, 2023 WL 8188770 (D.N.H. Nov. 27, 2023) (granting motion for class certification)</w:t>
      </w:r>
    </w:p>
    <w:sectPr w:rsidR="006B6789" w:rsidRPr="00580D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0720" w14:textId="77777777" w:rsidR="000B1A73" w:rsidRDefault="000B1A73" w:rsidP="00EE72F8">
      <w:pPr>
        <w:spacing w:after="0" w:line="240" w:lineRule="auto"/>
      </w:pPr>
      <w:r>
        <w:separator/>
      </w:r>
    </w:p>
  </w:endnote>
  <w:endnote w:type="continuationSeparator" w:id="0">
    <w:p w14:paraId="43A165A5" w14:textId="77777777" w:rsidR="000B1A73" w:rsidRDefault="000B1A73" w:rsidP="00EE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373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6CA6F" w14:textId="3B25F6D9" w:rsidR="00EE72F8" w:rsidRDefault="00EE72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24E4D" w14:textId="77777777" w:rsidR="00EE72F8" w:rsidRDefault="00EE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BF9F" w14:textId="77777777" w:rsidR="000B1A73" w:rsidRDefault="000B1A73" w:rsidP="00EE72F8">
      <w:pPr>
        <w:spacing w:after="0" w:line="240" w:lineRule="auto"/>
      </w:pPr>
      <w:r>
        <w:separator/>
      </w:r>
    </w:p>
  </w:footnote>
  <w:footnote w:type="continuationSeparator" w:id="0">
    <w:p w14:paraId="21F47030" w14:textId="77777777" w:rsidR="000B1A73" w:rsidRDefault="000B1A73" w:rsidP="00EE7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783"/>
    <w:multiLevelType w:val="hybridMultilevel"/>
    <w:tmpl w:val="7014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4028"/>
    <w:multiLevelType w:val="hybridMultilevel"/>
    <w:tmpl w:val="5FA226D2"/>
    <w:lvl w:ilvl="0" w:tplc="5B52D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0313">
    <w:abstractNumId w:val="1"/>
  </w:num>
  <w:num w:numId="2" w16cid:durableId="190861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89"/>
    <w:rsid w:val="00001125"/>
    <w:rsid w:val="0001710E"/>
    <w:rsid w:val="00017FCF"/>
    <w:rsid w:val="000B1A73"/>
    <w:rsid w:val="000E0EE8"/>
    <w:rsid w:val="000E6E94"/>
    <w:rsid w:val="001170DD"/>
    <w:rsid w:val="00122D45"/>
    <w:rsid w:val="00157915"/>
    <w:rsid w:val="001A341B"/>
    <w:rsid w:val="001D17F4"/>
    <w:rsid w:val="00203D90"/>
    <w:rsid w:val="00235F61"/>
    <w:rsid w:val="002E134E"/>
    <w:rsid w:val="003B269E"/>
    <w:rsid w:val="003D29E3"/>
    <w:rsid w:val="003F1942"/>
    <w:rsid w:val="003F7C0A"/>
    <w:rsid w:val="004146BC"/>
    <w:rsid w:val="00414D51"/>
    <w:rsid w:val="0042660A"/>
    <w:rsid w:val="0043046F"/>
    <w:rsid w:val="00447512"/>
    <w:rsid w:val="00451DC9"/>
    <w:rsid w:val="004C01AE"/>
    <w:rsid w:val="004D5852"/>
    <w:rsid w:val="00536083"/>
    <w:rsid w:val="00580061"/>
    <w:rsid w:val="00580DB4"/>
    <w:rsid w:val="005E7EF3"/>
    <w:rsid w:val="005F571D"/>
    <w:rsid w:val="00607924"/>
    <w:rsid w:val="006367C9"/>
    <w:rsid w:val="00652ACF"/>
    <w:rsid w:val="00671777"/>
    <w:rsid w:val="006954AA"/>
    <w:rsid w:val="006B6789"/>
    <w:rsid w:val="006B7A7D"/>
    <w:rsid w:val="006D40F8"/>
    <w:rsid w:val="00710722"/>
    <w:rsid w:val="00736416"/>
    <w:rsid w:val="0075393B"/>
    <w:rsid w:val="00764DAF"/>
    <w:rsid w:val="007858DF"/>
    <w:rsid w:val="007A7EE0"/>
    <w:rsid w:val="007D2F6A"/>
    <w:rsid w:val="007F71EC"/>
    <w:rsid w:val="00800265"/>
    <w:rsid w:val="0080199A"/>
    <w:rsid w:val="008555DE"/>
    <w:rsid w:val="008564E7"/>
    <w:rsid w:val="00877159"/>
    <w:rsid w:val="00890438"/>
    <w:rsid w:val="008A2EA6"/>
    <w:rsid w:val="008B590C"/>
    <w:rsid w:val="008B7147"/>
    <w:rsid w:val="008D0483"/>
    <w:rsid w:val="008F3601"/>
    <w:rsid w:val="00931E2C"/>
    <w:rsid w:val="00950922"/>
    <w:rsid w:val="009632F0"/>
    <w:rsid w:val="009740A4"/>
    <w:rsid w:val="009805B6"/>
    <w:rsid w:val="00981288"/>
    <w:rsid w:val="009876D7"/>
    <w:rsid w:val="009C2C34"/>
    <w:rsid w:val="009E2471"/>
    <w:rsid w:val="009E5156"/>
    <w:rsid w:val="00A16539"/>
    <w:rsid w:val="00A2099A"/>
    <w:rsid w:val="00A36891"/>
    <w:rsid w:val="00A53B34"/>
    <w:rsid w:val="00AA74FC"/>
    <w:rsid w:val="00AC54DD"/>
    <w:rsid w:val="00AF298D"/>
    <w:rsid w:val="00B03424"/>
    <w:rsid w:val="00B225FA"/>
    <w:rsid w:val="00B26AE8"/>
    <w:rsid w:val="00B368C1"/>
    <w:rsid w:val="00B61F2D"/>
    <w:rsid w:val="00B82570"/>
    <w:rsid w:val="00BA6E38"/>
    <w:rsid w:val="00BC1759"/>
    <w:rsid w:val="00BC5F7E"/>
    <w:rsid w:val="00BD5371"/>
    <w:rsid w:val="00C31225"/>
    <w:rsid w:val="00CE152B"/>
    <w:rsid w:val="00CE1A5D"/>
    <w:rsid w:val="00CF1E39"/>
    <w:rsid w:val="00D004F2"/>
    <w:rsid w:val="00D06D64"/>
    <w:rsid w:val="00D66D35"/>
    <w:rsid w:val="00D8167F"/>
    <w:rsid w:val="00DA53FE"/>
    <w:rsid w:val="00E92E5A"/>
    <w:rsid w:val="00E96DE7"/>
    <w:rsid w:val="00EB3695"/>
    <w:rsid w:val="00EB4D3E"/>
    <w:rsid w:val="00EC6FD4"/>
    <w:rsid w:val="00EE72F8"/>
    <w:rsid w:val="00F15361"/>
    <w:rsid w:val="00F4088C"/>
    <w:rsid w:val="00F513EA"/>
    <w:rsid w:val="00FA462B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D6B0"/>
  <w15:chartTrackingRefBased/>
  <w15:docId w15:val="{24341BB1-A486-42F4-AC00-00696A83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78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034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3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B3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2F8"/>
  </w:style>
  <w:style w:type="paragraph" w:styleId="Footer">
    <w:name w:val="footer"/>
    <w:basedOn w:val="Normal"/>
    <w:link w:val="FooterChar"/>
    <w:uiPriority w:val="99"/>
    <w:unhideWhenUsed/>
    <w:rsid w:val="00EE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be5ed-d527-4b89-9746-759bb0bfa6bf">
      <Terms xmlns="http://schemas.microsoft.com/office/infopath/2007/PartnerControls"/>
    </lcf76f155ced4ddcb4097134ff3c332f>
    <TaxCatchAll xmlns="8601ff2b-7e30-4868-80c4-8ef10930c6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A2EEE4631514F90F69CFB02E3D5E4" ma:contentTypeVersion="12" ma:contentTypeDescription="Create a new document." ma:contentTypeScope="" ma:versionID="48d3e342d0590ba77aac001707a76410">
  <xsd:schema xmlns:xsd="http://www.w3.org/2001/XMLSchema" xmlns:xs="http://www.w3.org/2001/XMLSchema" xmlns:p="http://schemas.microsoft.com/office/2006/metadata/properties" xmlns:ns2="161be5ed-d527-4b89-9746-759bb0bfa6bf" xmlns:ns3="8601ff2b-7e30-4868-80c4-8ef10930c68f" targetNamespace="http://schemas.microsoft.com/office/2006/metadata/properties" ma:root="true" ma:fieldsID="58b74ad31eb1886398b942eeb64361a6" ns2:_="" ns3:_="">
    <xsd:import namespace="161be5ed-d527-4b89-9746-759bb0bfa6bf"/>
    <xsd:import namespace="8601ff2b-7e30-4868-80c4-8ef10930c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e5ed-d527-4b89-9746-759bb0bfa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5ecbbb-a45c-4809-856b-ec2206296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1ff2b-7e30-4868-80c4-8ef10930c6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d898d0-f824-4af9-9db4-0f8b0c93d2a2}" ma:internalName="TaxCatchAll" ma:showField="CatchAllData" ma:web="8601ff2b-7e30-4868-80c4-8ef10930c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15C9A-1A88-4F87-B3BB-99189F370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86DC4-C00A-48D2-BE25-5613913E2EAC}">
  <ds:schemaRefs>
    <ds:schemaRef ds:uri="http://schemas.microsoft.com/office/2006/metadata/properties"/>
    <ds:schemaRef ds:uri="http://schemas.microsoft.com/office/infopath/2007/PartnerControls"/>
    <ds:schemaRef ds:uri="161be5ed-d527-4b89-9746-759bb0bfa6bf"/>
    <ds:schemaRef ds:uri="8601ff2b-7e30-4868-80c4-8ef10930c68f"/>
  </ds:schemaRefs>
</ds:datastoreItem>
</file>

<file path=customXml/itemProps3.xml><?xml version="1.0" encoding="utf-8"?>
<ds:datastoreItem xmlns:ds="http://schemas.openxmlformats.org/officeDocument/2006/customXml" ds:itemID="{0D7287B1-8FEC-4060-911A-3C2AD866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e5ed-d527-4b89-9746-759bb0bfa6bf"/>
    <ds:schemaRef ds:uri="8601ff2b-7e30-4868-80c4-8ef10930c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1966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Rodgers, Rebecca</dc:creator>
  <cp:keywords/>
  <dc:description/>
  <cp:lastModifiedBy>Rodgers, Rebecca</cp:lastModifiedBy>
  <cp:revision>2</cp:revision>
  <dcterms:created xsi:type="dcterms:W3CDTF">2026-03-03T20:59:00Z</dcterms:created>
  <dcterms:modified xsi:type="dcterms:W3CDTF">2026-03-03T20:59:00Z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8bfe7d-2830-44d8-ab7e-d6a77c9d2d42_Enabled">
    <vt:lpwstr>true</vt:lpwstr>
  </property>
  <property fmtid="{D5CDD505-2E9C-101B-9397-08002B2CF9AE}" pid="3" name="MSIP_Label_818bfe7d-2830-44d8-ab7e-d6a77c9d2d42_SetDate">
    <vt:lpwstr>2026-02-27T18:29:26Z</vt:lpwstr>
  </property>
  <property fmtid="{D5CDD505-2E9C-101B-9397-08002B2CF9AE}" pid="4" name="MSIP_Label_818bfe7d-2830-44d8-ab7e-d6a77c9d2d42_Method">
    <vt:lpwstr>Privileged</vt:lpwstr>
  </property>
  <property fmtid="{D5CDD505-2E9C-101B-9397-08002B2CF9AE}" pid="5" name="MSIP_Label_818bfe7d-2830-44d8-ab7e-d6a77c9d2d42_Name">
    <vt:lpwstr>General</vt:lpwstr>
  </property>
  <property fmtid="{D5CDD505-2E9C-101B-9397-08002B2CF9AE}" pid="6" name="MSIP_Label_818bfe7d-2830-44d8-ab7e-d6a77c9d2d42_SiteId">
    <vt:lpwstr>4f9e70b2-93c6-4dce-8789-90728605e7e7</vt:lpwstr>
  </property>
  <property fmtid="{D5CDD505-2E9C-101B-9397-08002B2CF9AE}" pid="7" name="MSIP_Label_818bfe7d-2830-44d8-ab7e-d6a77c9d2d42_ActionId">
    <vt:lpwstr>fcf772b8-99c3-43e5-ad51-d41918c80b27</vt:lpwstr>
  </property>
  <property fmtid="{D5CDD505-2E9C-101B-9397-08002B2CF9AE}" pid="8" name="MSIP_Label_818bfe7d-2830-44d8-ab7e-d6a77c9d2d42_ContentBits">
    <vt:lpwstr>0</vt:lpwstr>
  </property>
  <property fmtid="{D5CDD505-2E9C-101B-9397-08002B2CF9AE}" pid="9" name="MSIP_Label_818bfe7d-2830-44d8-ab7e-d6a77c9d2d42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0x0101007F1A2EEE4631514F90F69CFB02E3D5E4</vt:lpwstr>
  </property>
</Properties>
</file>